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7ED8" w14:textId="0048DE2F" w:rsidR="00DE55D1" w:rsidRDefault="0024573D">
      <w:r w:rsidRPr="0024573D">
        <w:t>卡紙上</w:t>
      </w:r>
      <w:r w:rsidR="002D1343" w:rsidRPr="002D1343">
        <w:t>卡號後面的</w:t>
      </w:r>
      <w:r w:rsidR="009F4589" w:rsidRPr="002D1343">
        <w:t xml:space="preserve"> </w:t>
      </w:r>
      <w:r w:rsidR="002D1343" w:rsidRPr="002D1343">
        <w:t>(</w:t>
      </w:r>
      <w:r w:rsidR="009F4589">
        <w:rPr>
          <w:rFonts w:hint="eastAsia"/>
        </w:rPr>
        <w:t xml:space="preserve"> ? </w:t>
      </w:r>
      <w:r w:rsidR="002D1343" w:rsidRPr="002D1343">
        <w:t>) </w:t>
      </w:r>
      <w:r w:rsidR="002D1343" w:rsidRPr="002D1343">
        <w:t>表示交易模式</w:t>
      </w:r>
      <w:r>
        <w:br/>
      </w:r>
      <w:r>
        <w:br/>
      </w:r>
      <w:r>
        <w:rPr>
          <w:rFonts w:hint="eastAsia"/>
        </w:rPr>
        <w:t xml:space="preserve">( </w:t>
      </w:r>
      <w:r w:rsidRPr="0024573D">
        <w:t>C</w:t>
      </w:r>
      <w:r>
        <w:rPr>
          <w:rFonts w:hint="eastAsia"/>
        </w:rPr>
        <w:t xml:space="preserve"> ) =</w:t>
      </w:r>
      <w:r w:rsidRPr="0024573D">
        <w:t> </w:t>
      </w:r>
      <w:r>
        <w:rPr>
          <w:rFonts w:hint="eastAsia"/>
        </w:rPr>
        <w:t>晶片卡</w:t>
      </w:r>
      <w:r w:rsidRPr="0024573D">
        <w:br/>
      </w:r>
      <w:r>
        <w:rPr>
          <w:rFonts w:hint="eastAsia"/>
        </w:rPr>
        <w:t xml:space="preserve">( </w:t>
      </w:r>
      <w:r w:rsidRPr="0024573D">
        <w:t>S</w:t>
      </w:r>
      <w:r>
        <w:rPr>
          <w:rFonts w:hint="eastAsia"/>
        </w:rPr>
        <w:t xml:space="preserve"> ) = </w:t>
      </w:r>
      <w:r>
        <w:rPr>
          <w:rFonts w:hint="eastAsia"/>
        </w:rPr>
        <w:t>磁帶卡</w:t>
      </w:r>
      <w:r w:rsidRPr="0024573D">
        <w:br/>
      </w:r>
      <w:r>
        <w:rPr>
          <w:rFonts w:hint="eastAsia"/>
        </w:rPr>
        <w:t xml:space="preserve">( </w:t>
      </w:r>
      <w:r w:rsidRPr="0024573D">
        <w:t>F</w:t>
      </w:r>
      <w:r>
        <w:rPr>
          <w:rFonts w:hint="eastAsia"/>
        </w:rPr>
        <w:t xml:space="preserve"> ) = </w:t>
      </w:r>
      <w:r>
        <w:rPr>
          <w:rFonts w:hint="eastAsia"/>
        </w:rPr>
        <w:t>晶片失敗後改磁帶卡</w:t>
      </w:r>
      <w:r>
        <w:rPr>
          <w:rFonts w:hint="eastAsia"/>
        </w:rPr>
        <w:t xml:space="preserve"> </w:t>
      </w:r>
      <w:r w:rsidRPr="0024573D">
        <w:rPr>
          <w:rFonts w:hint="eastAsia"/>
          <w:color w:val="EE0000"/>
        </w:rPr>
        <w:t>(</w:t>
      </w:r>
      <w:r w:rsidRPr="0024573D">
        <w:rPr>
          <w:rFonts w:hint="eastAsia"/>
          <w:color w:val="EE0000"/>
        </w:rPr>
        <w:t>需中止交易</w:t>
      </w:r>
      <w:r w:rsidRPr="0024573D">
        <w:rPr>
          <w:rFonts w:hint="eastAsia"/>
          <w:color w:val="EE0000"/>
        </w:rPr>
        <w:t>)</w:t>
      </w:r>
      <w:r>
        <w:br/>
      </w:r>
      <w:r>
        <w:rPr>
          <w:rFonts w:hint="eastAsia"/>
        </w:rPr>
        <w:t>( Q ) = QR Code Pay</w:t>
      </w:r>
      <w:r>
        <w:br/>
      </w:r>
      <w:r>
        <w:rPr>
          <w:rFonts w:hint="eastAsia"/>
        </w:rPr>
        <w:t xml:space="preserve">( M ) = </w:t>
      </w:r>
      <w:r>
        <w:rPr>
          <w:rFonts w:hint="eastAsia"/>
        </w:rPr>
        <w:t>手輸入卡號</w:t>
      </w:r>
      <w:r>
        <w:br/>
      </w:r>
      <w:r>
        <w:rPr>
          <w:rFonts w:hint="eastAsia"/>
        </w:rPr>
        <w:t xml:space="preserve">( T ) = </w:t>
      </w:r>
      <w:r>
        <w:rPr>
          <w:rFonts w:hint="eastAsia"/>
        </w:rPr>
        <w:t>拍卡</w:t>
      </w:r>
      <w:r>
        <w:br/>
      </w:r>
      <w:r>
        <w:br/>
      </w:r>
      <w:r>
        <w:rPr>
          <w:rFonts w:hint="eastAsia"/>
          <w:noProof/>
        </w:rPr>
        <w:t>如</w:t>
      </w:r>
      <w:r w:rsidRPr="00EC115A">
        <w:rPr>
          <w:rFonts w:hint="eastAsia"/>
          <w:noProof/>
          <w:highlight w:val="yellow"/>
        </w:rPr>
        <w:t>手機支付</w:t>
      </w:r>
      <w:r>
        <w:rPr>
          <w:rFonts w:hint="eastAsia"/>
          <w:noProof/>
        </w:rPr>
        <w:t xml:space="preserve">: </w:t>
      </w:r>
      <w:r>
        <w:rPr>
          <w:noProof/>
        </w:rPr>
        <w:br/>
      </w:r>
      <w:r>
        <w:rPr>
          <w:rFonts w:hint="eastAsia"/>
          <w:noProof/>
        </w:rPr>
        <w:t>恒生</w:t>
      </w:r>
      <w:r>
        <w:rPr>
          <w:rFonts w:hint="eastAsia"/>
          <w:noProof/>
        </w:rPr>
        <w:t xml:space="preserve"> </w:t>
      </w:r>
      <w:r w:rsidR="00EC115A">
        <w:rPr>
          <w:rFonts w:hint="eastAsia"/>
          <w:noProof/>
        </w:rPr>
        <w:t>( T )</w:t>
      </w:r>
      <w:r>
        <w:rPr>
          <w:noProof/>
        </w:rPr>
        <w:br/>
      </w:r>
      <w:r>
        <w:rPr>
          <w:rFonts w:hint="eastAsia"/>
          <w:noProof/>
        </w:rPr>
        <w:t>中銀</w:t>
      </w:r>
      <w:r>
        <w:rPr>
          <w:rFonts w:hint="eastAsia"/>
          <w:noProof/>
        </w:rPr>
        <w:t xml:space="preserve"> ( D )</w:t>
      </w:r>
      <w:r w:rsidR="00DE55D1">
        <w:rPr>
          <w:rFonts w:hint="eastAsia"/>
          <w:noProof/>
        </w:rPr>
        <w:t xml:space="preserve"> or ( D ) ( C )</w:t>
      </w:r>
      <w:r>
        <w:rPr>
          <w:noProof/>
        </w:rPr>
        <w:br/>
      </w:r>
      <w:r w:rsidR="005A341E">
        <w:rPr>
          <w:rFonts w:hint="eastAsia"/>
        </w:rPr>
        <w:t xml:space="preserve"> </w:t>
      </w:r>
      <w:proofErr w:type="gramStart"/>
      <w:r w:rsidR="002D1343">
        <w:rPr>
          <w:rFonts w:hint="eastAsia"/>
        </w:rPr>
        <w:t>AE</w:t>
      </w:r>
      <w:r w:rsidR="005A341E">
        <w:rPr>
          <w:rFonts w:hint="eastAsia"/>
        </w:rPr>
        <w:t xml:space="preserve"> </w:t>
      </w:r>
      <w:r w:rsidR="002D1343">
        <w:rPr>
          <w:rFonts w:hint="eastAsia"/>
        </w:rPr>
        <w:t xml:space="preserve"> (</w:t>
      </w:r>
      <w:proofErr w:type="gramEnd"/>
      <w:r w:rsidR="002D1343">
        <w:rPr>
          <w:rFonts w:hint="eastAsia"/>
        </w:rPr>
        <w:t xml:space="preserve"> </w:t>
      </w:r>
      <w:proofErr w:type="gramStart"/>
      <w:r w:rsidR="002D1343">
        <w:rPr>
          <w:rFonts w:hint="eastAsia"/>
        </w:rPr>
        <w:t>X )</w:t>
      </w:r>
      <w:proofErr w:type="gramEnd"/>
      <w:r w:rsidR="00DE55D1">
        <w:br/>
      </w:r>
      <w:r w:rsidR="00DE55D1">
        <w:br/>
      </w:r>
      <w:proofErr w:type="spellStart"/>
      <w:r w:rsidR="00DE55D1">
        <w:rPr>
          <w:rFonts w:hint="eastAsia"/>
        </w:rPr>
        <w:t>Uplan</w:t>
      </w:r>
      <w:proofErr w:type="spellEnd"/>
      <w:r w:rsidR="00DE55D1">
        <w:rPr>
          <w:rFonts w:hint="eastAsia"/>
        </w:rPr>
        <w:t>:</w:t>
      </w:r>
      <w:r w:rsidR="00DE55D1">
        <w:br/>
      </w:r>
      <w:r w:rsidR="00DE55D1">
        <w:rPr>
          <w:rFonts w:hint="eastAsia"/>
          <w:noProof/>
        </w:rPr>
        <w:t>中銀</w:t>
      </w:r>
      <w:r w:rsidR="00DE55D1">
        <w:rPr>
          <w:rFonts w:hint="eastAsia"/>
          <w:noProof/>
        </w:rPr>
        <w:t xml:space="preserve"> ( Q ) ( C )</w:t>
      </w:r>
      <w:r w:rsidR="00DE55D1">
        <w:br/>
      </w:r>
      <w:r w:rsidR="00DE55D1">
        <w:br/>
      </w:r>
    </w:p>
    <w:tbl>
      <w:tblPr>
        <w:tblStyle w:val="ae"/>
        <w:tblW w:w="8995" w:type="dxa"/>
        <w:tblLayout w:type="fixed"/>
        <w:tblLook w:val="04A0" w:firstRow="1" w:lastRow="0" w:firstColumn="1" w:lastColumn="0" w:noHBand="0" w:noVBand="1"/>
      </w:tblPr>
      <w:tblGrid>
        <w:gridCol w:w="4315"/>
        <w:gridCol w:w="4680"/>
      </w:tblGrid>
      <w:tr w:rsidR="009F4589" w14:paraId="5C4BF67B" w14:textId="77777777" w:rsidTr="009F4589">
        <w:trPr>
          <w:trHeight w:val="2690"/>
        </w:trPr>
        <w:tc>
          <w:tcPr>
            <w:tcW w:w="4315" w:type="dxa"/>
          </w:tcPr>
          <w:p w14:paraId="1F484C53" w14:textId="58DE7225" w:rsidR="009F4589" w:rsidRDefault="009F4589"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8CDDFB0" wp14:editId="3835D5D4">
                  <wp:extent cx="2288615" cy="1752600"/>
                  <wp:effectExtent l="0" t="0" r="0" b="0"/>
                  <wp:docPr id="151203065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03065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858" cy="1757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33A4D61C" w14:textId="7475ACEE" w:rsidR="009F4589" w:rsidRPr="009F4589" w:rsidRDefault="009F4589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17823E4" wp14:editId="126A7AE8">
                  <wp:extent cx="2821014" cy="1743075"/>
                  <wp:effectExtent l="0" t="0" r="0" b="0"/>
                  <wp:docPr id="136004189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04189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457" cy="1747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589" w14:paraId="2992BD4F" w14:textId="77777777" w:rsidTr="009F4589">
        <w:trPr>
          <w:trHeight w:val="3482"/>
        </w:trPr>
        <w:tc>
          <w:tcPr>
            <w:tcW w:w="4315" w:type="dxa"/>
          </w:tcPr>
          <w:p w14:paraId="693BBE93" w14:textId="3A9DD79B" w:rsidR="009F4589" w:rsidRDefault="009F4589">
            <w:r>
              <w:rPr>
                <w:noProof/>
              </w:rPr>
              <w:drawing>
                <wp:inline distT="0" distB="0" distL="0" distR="0" wp14:anchorId="546517D8" wp14:editId="3C05B9C9">
                  <wp:extent cx="2658532" cy="2028825"/>
                  <wp:effectExtent l="0" t="0" r="8890" b="0"/>
                  <wp:docPr id="97580986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80986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440" cy="2033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340AEAD7" w14:textId="37D19882" w:rsidR="009F4589" w:rsidRDefault="009F4589">
            <w:r>
              <w:rPr>
                <w:noProof/>
              </w:rPr>
              <w:drawing>
                <wp:inline distT="0" distB="0" distL="0" distR="0" wp14:anchorId="7ED47B7E" wp14:editId="001346DF">
                  <wp:extent cx="2890733" cy="1676400"/>
                  <wp:effectExtent l="0" t="0" r="5080" b="0"/>
                  <wp:docPr id="54955861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55861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264" cy="1679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589" w14:paraId="720C130E" w14:textId="77777777" w:rsidTr="009F4589">
        <w:tc>
          <w:tcPr>
            <w:tcW w:w="4315" w:type="dxa"/>
          </w:tcPr>
          <w:p w14:paraId="12459642" w14:textId="5272E43A" w:rsidR="009F4589" w:rsidRDefault="009F4589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CAA57DE" wp14:editId="4DF9AE79">
                  <wp:extent cx="1618615" cy="2014220"/>
                  <wp:effectExtent l="0" t="0" r="635" b="5080"/>
                  <wp:docPr id="127942372" name="圖片 19" descr="一張含有 文字, 收據, 字型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42372" name="圖片 19" descr="一張含有 文字, 收據, 字型 的圖片&#10;&#10;AI 產生的內容可能不正確。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201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12A22903" w14:textId="5A656B94" w:rsidR="009F4589" w:rsidRDefault="009F4589">
            <w:r>
              <w:rPr>
                <w:noProof/>
              </w:rPr>
              <w:drawing>
                <wp:inline distT="0" distB="0" distL="0" distR="0" wp14:anchorId="19A8780B" wp14:editId="6F120434">
                  <wp:extent cx="1618615" cy="2441575"/>
                  <wp:effectExtent l="0" t="0" r="635" b="0"/>
                  <wp:docPr id="1795823674" name="圖片 20" descr="一張含有 文字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823674" name="圖片 20" descr="一張含有 文字 的圖片&#10;&#10;AI 產生的內容可能不正確。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244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9F4589" w14:paraId="3BE2E496" w14:textId="77777777" w:rsidTr="009F4589">
        <w:tc>
          <w:tcPr>
            <w:tcW w:w="4315" w:type="dxa"/>
          </w:tcPr>
          <w:p w14:paraId="7D75398A" w14:textId="21993F46" w:rsidR="009F4589" w:rsidRDefault="009F4589">
            <w:r>
              <w:rPr>
                <w:noProof/>
              </w:rPr>
              <w:drawing>
                <wp:inline distT="0" distB="0" distL="0" distR="0" wp14:anchorId="0F1D3567" wp14:editId="6E966324">
                  <wp:extent cx="2602865" cy="2621280"/>
                  <wp:effectExtent l="0" t="0" r="6985" b="7620"/>
                  <wp:docPr id="179296360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96360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865" cy="262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152D6C08" w14:textId="035944AB" w:rsidR="009F4589" w:rsidRDefault="009F4589">
            <w:r>
              <w:rPr>
                <w:noProof/>
              </w:rPr>
              <w:drawing>
                <wp:inline distT="0" distB="0" distL="0" distR="0" wp14:anchorId="12AC09FF" wp14:editId="6D08461D">
                  <wp:extent cx="2447925" cy="2609850"/>
                  <wp:effectExtent l="0" t="0" r="9525" b="0"/>
                  <wp:docPr id="165132878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32878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60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732F0A" w14:textId="443719D9" w:rsidR="0005421D" w:rsidRDefault="0005421D"/>
    <w:p w14:paraId="1803FC77" w14:textId="77777777" w:rsidR="0024573D" w:rsidRDefault="0024573D"/>
    <w:sectPr w:rsidR="0024573D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71"/>
    <w:rsid w:val="0005421D"/>
    <w:rsid w:val="0024573D"/>
    <w:rsid w:val="002D1343"/>
    <w:rsid w:val="005A341E"/>
    <w:rsid w:val="00971A77"/>
    <w:rsid w:val="009B6692"/>
    <w:rsid w:val="009F4589"/>
    <w:rsid w:val="00B319D4"/>
    <w:rsid w:val="00DE55D1"/>
    <w:rsid w:val="00DF4271"/>
    <w:rsid w:val="00E22FD2"/>
    <w:rsid w:val="00E5015D"/>
    <w:rsid w:val="00E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48DA"/>
  <w15:chartTrackingRefBased/>
  <w15:docId w15:val="{1BD2DB18-E2E9-4C6E-9F65-CE6E4C44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F4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DF4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DF4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DF42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DF427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F42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F427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F42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F42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4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F4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2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F4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2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F4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2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F42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427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E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</Words>
  <Characters>189</Characters>
  <Application>Microsoft Office Word</Application>
  <DocSecurity>0</DocSecurity>
  <Lines>1</Lines>
  <Paragraphs>1</Paragraphs>
  <ScaleCrop>false</ScaleCrop>
  <Company>Lukfook Group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Chan Chui Ling</dc:creator>
  <cp:keywords/>
  <dc:description/>
  <cp:lastModifiedBy>Elaine Chan Chui Ling</cp:lastModifiedBy>
  <cp:revision>2</cp:revision>
  <dcterms:created xsi:type="dcterms:W3CDTF">2026-02-26T04:56:00Z</dcterms:created>
  <dcterms:modified xsi:type="dcterms:W3CDTF">2026-02-26T04:56:00Z</dcterms:modified>
</cp:coreProperties>
</file>